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2E36A6" w:rsidRDefault="00C16B36" w:rsidP="00BE2A4F">
      <w:pPr>
        <w:spacing w:after="120"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3 </w:t>
      </w:r>
    </w:p>
    <w:p w14:paraId="2E5D6F8A" w14:textId="7839486B" w:rsidR="00C16B36" w:rsidRPr="00BE2A4F" w:rsidRDefault="00BE2A4F" w:rsidP="00C16B36">
      <w:pPr>
        <w:spacing w:line="280" w:lineRule="atLeast"/>
        <w:jc w:val="center"/>
        <w:rPr>
          <w:rFonts w:cs="Arial"/>
          <w:b/>
          <w:sz w:val="40"/>
          <w:szCs w:val="40"/>
        </w:rPr>
      </w:pPr>
      <w:r w:rsidRPr="00BE2A4F">
        <w:rPr>
          <w:rFonts w:cs="Arial"/>
          <w:b/>
          <w:sz w:val="40"/>
          <w:szCs w:val="40"/>
        </w:rPr>
        <w:t xml:space="preserve">KRYCÍ LIST NABÍDKY </w:t>
      </w:r>
    </w:p>
    <w:p w14:paraId="2E5D6F8B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14:paraId="2E5D6F8F" w14:textId="77777777" w:rsidTr="00665637">
        <w:trPr>
          <w:gridAfter w:val="1"/>
          <w:wAfter w:w="30" w:type="dxa"/>
          <w:trHeight w:val="851"/>
          <w:jc w:val="center"/>
        </w:trPr>
        <w:tc>
          <w:tcPr>
            <w:tcW w:w="9460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14:paraId="2E5D6F91" w14:textId="77777777" w:rsidTr="00665637">
        <w:trPr>
          <w:gridAfter w:val="1"/>
          <w:wAfter w:w="30" w:type="dxa"/>
          <w:trHeight w:val="380"/>
          <w:jc w:val="center"/>
        </w:trPr>
        <w:tc>
          <w:tcPr>
            <w:tcW w:w="9460" w:type="dxa"/>
            <w:gridSpan w:val="6"/>
            <w:shd w:val="clear" w:color="auto" w:fill="8DB3E2"/>
          </w:tcPr>
          <w:p w14:paraId="2E5D6F90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2E5D6F95" w14:textId="77777777" w:rsidTr="00665637">
        <w:trPr>
          <w:gridAfter w:val="1"/>
          <w:wAfter w:w="30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1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7DC809EE" w:rsidR="00C16B36" w:rsidRPr="00C87495" w:rsidRDefault="00F82CF7" w:rsidP="003E3693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F82CF7">
              <w:rPr>
                <w:rFonts w:cs="Arial"/>
                <w:b/>
                <w:bCs/>
                <w:iCs/>
                <w:caps/>
                <w:szCs w:val="20"/>
              </w:rPr>
              <w:t>Zajištění tvorby, rozvoje a podpory portálu esfcr.cz včetně integrace podpůrných webových aplikací zadavatele</w:t>
            </w:r>
          </w:p>
        </w:tc>
      </w:tr>
      <w:tr w:rsidR="00C16B36" w:rsidRPr="002E36A6" w14:paraId="2E5D6F97" w14:textId="77777777" w:rsidTr="00665637">
        <w:trPr>
          <w:gridAfter w:val="1"/>
          <w:wAfter w:w="30" w:type="dxa"/>
          <w:trHeight w:val="215"/>
          <w:jc w:val="center"/>
        </w:trPr>
        <w:tc>
          <w:tcPr>
            <w:tcW w:w="9460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14:paraId="2E5D6F99" w14:textId="77777777" w:rsidTr="00665637">
        <w:trPr>
          <w:gridAfter w:val="1"/>
          <w:wAfter w:w="30" w:type="dxa"/>
          <w:trHeight w:val="215"/>
          <w:jc w:val="center"/>
        </w:trPr>
        <w:tc>
          <w:tcPr>
            <w:tcW w:w="9460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2E5D6F9B" w14:textId="77777777" w:rsidTr="00665637">
        <w:trPr>
          <w:gridAfter w:val="1"/>
          <w:wAfter w:w="30" w:type="dxa"/>
          <w:trHeight w:val="348"/>
          <w:jc w:val="center"/>
        </w:trPr>
        <w:tc>
          <w:tcPr>
            <w:tcW w:w="9460" w:type="dxa"/>
            <w:gridSpan w:val="6"/>
            <w:shd w:val="clear" w:color="auto" w:fill="B8CCE4"/>
            <w:vAlign w:val="center"/>
          </w:tcPr>
          <w:p w14:paraId="2E5D6F9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2E5D6F9E" w14:textId="77777777" w:rsidTr="00665637">
        <w:trPr>
          <w:gridAfter w:val="2"/>
          <w:wAfter w:w="60" w:type="dxa"/>
          <w:trHeight w:val="332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9C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6" w:type="dxa"/>
            <w:gridSpan w:val="3"/>
          </w:tcPr>
          <w:p w14:paraId="2E5D6F9D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2E5D6FA1" w14:textId="77777777" w:rsidTr="00665637">
        <w:trPr>
          <w:gridAfter w:val="2"/>
          <w:wAfter w:w="60" w:type="dxa"/>
          <w:trHeight w:val="332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9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6" w:type="dxa"/>
            <w:gridSpan w:val="3"/>
          </w:tcPr>
          <w:p w14:paraId="2E5D6FA0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2E5D6FA4" w14:textId="77777777" w:rsidTr="00665637">
        <w:trPr>
          <w:gridAfter w:val="2"/>
          <w:wAfter w:w="60" w:type="dxa"/>
          <w:trHeight w:val="348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A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6" w:type="dxa"/>
            <w:gridSpan w:val="3"/>
          </w:tcPr>
          <w:p w14:paraId="2E5D6FA3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2E5D6FA7" w14:textId="77777777" w:rsidTr="00665637">
        <w:trPr>
          <w:gridAfter w:val="2"/>
          <w:wAfter w:w="60" w:type="dxa"/>
          <w:trHeight w:val="380"/>
          <w:jc w:val="center"/>
        </w:trPr>
        <w:tc>
          <w:tcPr>
            <w:tcW w:w="289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>
              <w:rPr>
                <w:rFonts w:cs="Arial"/>
                <w:b/>
                <w:bCs/>
                <w:szCs w:val="20"/>
              </w:rPr>
              <w:t>zastupující</w:t>
            </w:r>
            <w:r w:rsidRPr="00C87495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6" w:type="dxa"/>
            <w:gridSpan w:val="3"/>
            <w:tcBorders>
              <w:bottom w:val="single" w:sz="4" w:space="0" w:color="auto"/>
            </w:tcBorders>
          </w:tcPr>
          <w:p w14:paraId="2E5D6FA6" w14:textId="473BF786" w:rsidR="00C16B36" w:rsidRPr="00BE33F4" w:rsidRDefault="00BE33F4" w:rsidP="005D7CEE">
            <w:pPr>
              <w:tabs>
                <w:tab w:val="left" w:pos="0"/>
              </w:tabs>
              <w:spacing w:before="120" w:line="280" w:lineRule="atLeast"/>
            </w:pPr>
            <w:r>
              <w:t>Mgr. Martin Kučera, náměstek ministryně pro</w:t>
            </w:r>
            <w:r w:rsidR="005D7CEE">
              <w:t xml:space="preserve"> řízení sekce </w:t>
            </w:r>
            <w:r>
              <w:t>ekonomik</w:t>
            </w:r>
            <w:r w:rsidR="005D7CEE">
              <w:t>y</w:t>
            </w:r>
            <w:r>
              <w:t xml:space="preserve"> a </w:t>
            </w:r>
            <w:r w:rsidR="005D7CEE">
              <w:t>evropských fondů</w:t>
            </w:r>
          </w:p>
        </w:tc>
      </w:tr>
      <w:tr w:rsidR="00C16B36" w:rsidRPr="002E36A6" w14:paraId="2E5D6FAA" w14:textId="77777777" w:rsidTr="00665637">
        <w:trPr>
          <w:gridAfter w:val="2"/>
          <w:wAfter w:w="60" w:type="dxa"/>
          <w:trHeight w:val="406"/>
          <w:jc w:val="center"/>
        </w:trPr>
        <w:tc>
          <w:tcPr>
            <w:tcW w:w="2894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6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AD" w14:textId="77777777" w:rsidTr="00665637">
        <w:trPr>
          <w:gridAfter w:val="2"/>
          <w:wAfter w:w="60" w:type="dxa"/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6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0" w14:textId="77777777" w:rsidTr="00665637">
        <w:trPr>
          <w:gridAfter w:val="2"/>
          <w:wAfter w:w="60" w:type="dxa"/>
          <w:trHeight w:val="406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AE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</w:t>
            </w:r>
            <w:r>
              <w:rPr>
                <w:rFonts w:cs="Arial"/>
                <w:b/>
                <w:szCs w:val="20"/>
              </w:rPr>
              <w:t>/místo</w:t>
            </w:r>
            <w:r w:rsidRPr="00C87495">
              <w:rPr>
                <w:rFonts w:cs="Arial"/>
                <w:b/>
                <w:szCs w:val="20"/>
              </w:rPr>
              <w:t xml:space="preserve"> podnikání:</w:t>
            </w:r>
          </w:p>
        </w:tc>
        <w:tc>
          <w:tcPr>
            <w:tcW w:w="6536" w:type="dxa"/>
            <w:gridSpan w:val="3"/>
          </w:tcPr>
          <w:p w14:paraId="2E5D6FA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3" w14:textId="77777777" w:rsidTr="00665637">
        <w:trPr>
          <w:gridAfter w:val="2"/>
          <w:wAfter w:w="60" w:type="dxa"/>
          <w:trHeight w:val="406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B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6" w:type="dxa"/>
            <w:gridSpan w:val="3"/>
          </w:tcPr>
          <w:p w14:paraId="2E5D6FB2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6" w14:textId="77777777" w:rsidTr="00665637">
        <w:trPr>
          <w:gridAfter w:val="2"/>
          <w:wAfter w:w="60" w:type="dxa"/>
          <w:trHeight w:val="348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B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6" w:type="dxa"/>
            <w:gridSpan w:val="3"/>
          </w:tcPr>
          <w:p w14:paraId="2E5D6FB5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9" w14:textId="77777777" w:rsidTr="00665637">
        <w:trPr>
          <w:gridAfter w:val="2"/>
          <w:wAfter w:w="60" w:type="dxa"/>
          <w:trHeight w:val="354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B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6" w:type="dxa"/>
            <w:gridSpan w:val="3"/>
          </w:tcPr>
          <w:p w14:paraId="2E5D6FB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C" w14:textId="77777777" w:rsidTr="00665637">
        <w:trPr>
          <w:gridAfter w:val="2"/>
          <w:wAfter w:w="60" w:type="dxa"/>
          <w:trHeight w:val="249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B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6" w:type="dxa"/>
            <w:gridSpan w:val="3"/>
          </w:tcPr>
          <w:p w14:paraId="2E5D6FBB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F" w14:textId="77777777" w:rsidTr="00665637">
        <w:trPr>
          <w:gridAfter w:val="2"/>
          <w:wAfter w:w="60" w:type="dxa"/>
          <w:trHeight w:val="356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BD" w14:textId="1985D8FC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6" w:type="dxa"/>
            <w:gridSpan w:val="3"/>
          </w:tcPr>
          <w:p w14:paraId="2E5D6FBE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2" w14:textId="77777777" w:rsidTr="00665637">
        <w:trPr>
          <w:gridAfter w:val="2"/>
          <w:wAfter w:w="60" w:type="dxa"/>
          <w:trHeight w:val="418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E5D6FC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6" w:type="dxa"/>
            <w:gridSpan w:val="3"/>
          </w:tcPr>
          <w:p w14:paraId="2E5D6FC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5" w14:textId="77777777" w:rsidTr="00665637">
        <w:trPr>
          <w:gridAfter w:val="2"/>
          <w:wAfter w:w="60" w:type="dxa"/>
          <w:trHeight w:val="410"/>
          <w:jc w:val="center"/>
        </w:trPr>
        <w:tc>
          <w:tcPr>
            <w:tcW w:w="289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6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A" w14:textId="77777777" w:rsidTr="00665637">
        <w:trPr>
          <w:gridAfter w:val="1"/>
          <w:wAfter w:w="30" w:type="dxa"/>
          <w:trHeight w:val="482"/>
          <w:jc w:val="center"/>
        </w:trPr>
        <w:tc>
          <w:tcPr>
            <w:tcW w:w="9460" w:type="dxa"/>
            <w:gridSpan w:val="6"/>
            <w:shd w:val="clear" w:color="auto" w:fill="B8CCE4"/>
            <w:vAlign w:val="center"/>
          </w:tcPr>
          <w:p w14:paraId="2E5D6FC9" w14:textId="3EE208CC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14:paraId="2E5D6FD2" w14:textId="77777777" w:rsidTr="00665637">
        <w:trPr>
          <w:trHeight w:val="340"/>
          <w:jc w:val="center"/>
        </w:trPr>
        <w:tc>
          <w:tcPr>
            <w:tcW w:w="2903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2E5D6FD5" w14:textId="77777777" w:rsidTr="00665637">
        <w:trPr>
          <w:trHeight w:val="371"/>
          <w:jc w:val="center"/>
        </w:trPr>
        <w:tc>
          <w:tcPr>
            <w:tcW w:w="2903" w:type="dxa"/>
            <w:gridSpan w:val="3"/>
            <w:shd w:val="clear" w:color="auto" w:fill="DAEEF3"/>
            <w:vAlign w:val="center"/>
          </w:tcPr>
          <w:p w14:paraId="2E5D6FD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7" w:type="dxa"/>
            <w:gridSpan w:val="4"/>
          </w:tcPr>
          <w:p w14:paraId="2E5D6FD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D8" w14:textId="77777777" w:rsidTr="00665637">
        <w:trPr>
          <w:trHeight w:val="382"/>
          <w:jc w:val="center"/>
        </w:trPr>
        <w:tc>
          <w:tcPr>
            <w:tcW w:w="2903" w:type="dxa"/>
            <w:gridSpan w:val="3"/>
            <w:shd w:val="clear" w:color="auto" w:fill="DAEEF3"/>
            <w:vAlign w:val="center"/>
          </w:tcPr>
          <w:p w14:paraId="2E5D6FD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7" w:type="dxa"/>
            <w:gridSpan w:val="4"/>
          </w:tcPr>
          <w:p w14:paraId="2E5D6FD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Default="009B401F"/>
    <w:sectPr w:rsidR="00A743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D6FDC" w14:textId="77777777" w:rsidR="00C16B36" w:rsidRDefault="00C16B36" w:rsidP="00C16B36">
      <w:r>
        <w:separator/>
      </w:r>
    </w:p>
  </w:endnote>
  <w:endnote w:type="continuationSeparator" w:id="0">
    <w:p w14:paraId="2E5D6FD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D6FDA" w14:textId="77777777" w:rsidR="00C16B36" w:rsidRDefault="00C16B36" w:rsidP="00C16B36">
      <w:r>
        <w:separator/>
      </w:r>
    </w:p>
  </w:footnote>
  <w:footnote w:type="continuationSeparator" w:id="0">
    <w:p w14:paraId="2E5D6FDB" w14:textId="77777777" w:rsidR="00C16B36" w:rsidRDefault="00C16B36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2ADDA95" w:rsidR="00C16B36" w:rsidRDefault="009B401F" w:rsidP="009B401F">
    <w:pPr>
      <w:pStyle w:val="Zhlav"/>
      <w:tabs>
        <w:tab w:val="left" w:pos="708"/>
      </w:tabs>
    </w:pPr>
    <w:r>
      <w:rPr>
        <w:noProof/>
        <w:lang w:eastAsia="cs-CZ"/>
      </w:rPr>
      <w:drawing>
        <wp:inline distT="0" distB="0" distL="0" distR="0" wp14:anchorId="14882F60" wp14:editId="301F65C6">
          <wp:extent cx="2695575" cy="56197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>
      <w:rPr>
        <w:noProof/>
        <w:lang w:eastAsia="cs-CZ"/>
      </w:rPr>
      <w:drawing>
        <wp:inline distT="0" distB="0" distL="0" distR="0" wp14:anchorId="478E2AED" wp14:editId="67E5D25C">
          <wp:extent cx="628650" cy="647700"/>
          <wp:effectExtent l="0" t="0" r="0" b="0"/>
          <wp:docPr id="2" name="Obrázek 2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16CE7"/>
    <w:rsid w:val="0005161A"/>
    <w:rsid w:val="000807E4"/>
    <w:rsid w:val="00146EEA"/>
    <w:rsid w:val="005575FA"/>
    <w:rsid w:val="005D7CEE"/>
    <w:rsid w:val="00665637"/>
    <w:rsid w:val="006E5B51"/>
    <w:rsid w:val="006E79A1"/>
    <w:rsid w:val="007265A9"/>
    <w:rsid w:val="007A0D93"/>
    <w:rsid w:val="00822F23"/>
    <w:rsid w:val="00940A3C"/>
    <w:rsid w:val="0094535E"/>
    <w:rsid w:val="009B401F"/>
    <w:rsid w:val="00AF0360"/>
    <w:rsid w:val="00BE2A4F"/>
    <w:rsid w:val="00BE33F4"/>
    <w:rsid w:val="00C16B36"/>
    <w:rsid w:val="00C62584"/>
    <w:rsid w:val="00CF2860"/>
    <w:rsid w:val="00E22905"/>
    <w:rsid w:val="00ED6CED"/>
    <w:rsid w:val="00F82CF7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453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535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535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53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535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453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535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535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53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535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6IuBQE1Moqbq16U53PLcap/lFGM=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OsdL/rHAiJAgYMKIQy/h6yqNDrY=</DigestValue>
    </Reference>
  </SignedInfo>
  <SignatureValue>ghCLGGa/TUCy1yovywPTgBAGMchVVKD2D6uJD2DsMXvQsePdY3aa0qjTrSOteaQ3XzZuAUaYiQ5V
hYt3icsFsg6W0apLvTo6e8Aysaub1kchMkALOvNlhf8pgftgdy0AKJg3QP5ztLzmQvb0T6T7n1qT
tMlCHuYn2OEgAiRVG09bM/3Qi3pM4PJsLdf6gWYDjGQSRNMVTRwBgT9LaF3xpMUegWvCuhOqxhGd
cke1btLXtla7dNW2fGXOHx/P5Qu2h3mDY8cmscocFNL/G2IthIiqEDS8LTKm5pr1+D+hINu1vu32
ApknjdqjWi+mfuhyUWTff0sjOj0VKzusXAh0lQ==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m2moTuSEinfol78H84TUPC7aLZ8=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2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H4itNtzigYyapGmkgOlffHu7mBs=</DigestValue>
      </Reference>
      <Reference URI="/word/fontTable.xml?ContentType=application/vnd.openxmlformats-officedocument.wordprocessingml.fontTable+xml">
        <DigestMethod Algorithm="http://www.w3.org/2000/09/xmldsig#sha1"/>
        <DigestValue>LQU7n+SKpkpT7HWzY8SPh4V0/Rs=</DigestValue>
      </Reference>
      <Reference URI="/word/styles.xml?ContentType=application/vnd.openxmlformats-officedocument.wordprocessingml.styles+xml">
        <DigestMethod Algorithm="http://www.w3.org/2000/09/xmldsig#sha1"/>
        <DigestValue>N7Lv2SLNnVHxgDx2a4xnOHvzgVI=</DigestValue>
      </Reference>
      <Reference URI="/word/webSettings.xml?ContentType=application/vnd.openxmlformats-officedocument.wordprocessingml.webSettings+xml">
        <DigestMethod Algorithm="http://www.w3.org/2000/09/xmldsig#sha1"/>
        <DigestValue>2indY4YZReM+wFtIKGSNSWWHBA0=</DigestValue>
      </Reference>
      <Reference URI="/word/media/image1.emf?ContentType=image/x-emf">
        <DigestMethod Algorithm="http://www.w3.org/2000/09/xmldsig#sha1"/>
        <DigestValue>Jb2GeJM/mbn6doipgXI6avTtA0k=</DigestValue>
      </Reference>
      <Reference URI="/word/endnotes.xml?ContentType=application/vnd.openxmlformats-officedocument.wordprocessingml.endnotes+xml">
        <DigestMethod Algorithm="http://www.w3.org/2000/09/xmldsig#sha1"/>
        <DigestValue>XcHa5OW1M99sbBr6ZLFJ1+LEJ8k=</DigestValue>
      </Reference>
      <Reference URI="/word/document.xml?ContentType=application/vnd.openxmlformats-officedocument.wordprocessingml.document.main+xml">
        <DigestMethod Algorithm="http://www.w3.org/2000/09/xmldsig#sha1"/>
        <DigestValue>+0/gx3KGnMWPcrOsGONO+Oi97o4=</DigestValue>
      </Reference>
      <Reference URI="/word/footnotes.xml?ContentType=application/vnd.openxmlformats-officedocument.wordprocessingml.footnotes+xml">
        <DigestMethod Algorithm="http://www.w3.org/2000/09/xmldsig#sha1"/>
        <DigestValue>uNHPCIRhAstEcpZQuZ8sgwCqMqU=</DigestValue>
      </Reference>
      <Reference URI="/word/header1.xml?ContentType=application/vnd.openxmlformats-officedocument.wordprocessingml.header+xml">
        <DigestMethod Algorithm="http://www.w3.org/2000/09/xmldsig#sha1"/>
        <DigestValue>YZRfmz78rC0QXApXPhXEtp+1tb8=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BCrI2JpNCS/AjucT9oBkoY7UXS8=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fZhRWR3EXc3rK4fuPw77Rszns1Q=</DigestValue>
      </Reference>
    </Manifest>
    <SignatureProperties>
      <SignatureProperty Id="idSignatureTime" Target="#idPackageSignature">
        <mdssi:SignatureTime>
          <mdssi:Format>YYYY-MM-DDThh:mm:ssTZD</mdssi:Format>
          <mdssi:Value>2015-10-01T07:28:34Z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2015-10-01T07:28:34Z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459B60-15B8-4589-AD37-053D4F330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3 - Krycí list nabídky</vt:lpstr>
    </vt:vector>
  </TitlesOfParts>
  <Company>ROWAN LEGAL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3 - Krycí list nabídky</dc:title>
  <dc:creator>Kettner Vít, Mgr. (MPSV)</dc:creator>
  <cp:lastModifiedBy>Najmanová Alena Ing. (MPSV)</cp:lastModifiedBy>
  <cp:revision>10</cp:revision>
  <cp:lastPrinted>2015-09-02T15:12:00Z</cp:lastPrinted>
  <dcterms:created xsi:type="dcterms:W3CDTF">2015-04-10T09:29:00Z</dcterms:created>
  <dcterms:modified xsi:type="dcterms:W3CDTF">2015-09-03T08:28:00Z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